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E64FA" w14:textId="77777777" w:rsidR="00B41C15" w:rsidRPr="00B41C15" w:rsidRDefault="00B41C15" w:rsidP="00B41C15">
      <w:pPr>
        <w:pStyle w:val="TitleCORE"/>
        <w:spacing w:before="0" w:after="0"/>
        <w:jc w:val="left"/>
        <w:rPr>
          <w:rFonts w:ascii="Avenir Next LT Pro" w:hAnsi="Avenir Next LT Pro" w:cs="Arial"/>
          <w:color w:val="auto"/>
          <w:sz w:val="44"/>
          <w:szCs w:val="44"/>
        </w:rPr>
      </w:pPr>
      <w:r w:rsidRPr="00B41C15">
        <w:rPr>
          <w:rFonts w:ascii="Avenir Next LT Pro" w:hAnsi="Avenir Next LT Pro" w:cs="Arial"/>
          <w:noProof/>
          <w:color w:val="auto"/>
          <w:sz w:val="44"/>
          <w:szCs w:val="44"/>
        </w:rPr>
        <w:t>Key</w:t>
      </w:r>
      <w:r w:rsidRPr="00B41C15">
        <w:rPr>
          <w:rFonts w:ascii="Avenir Next LT Pro" w:hAnsi="Avenir Next LT Pro" w:cs="Arial"/>
          <w:color w:val="auto"/>
          <w:sz w:val="44"/>
          <w:szCs w:val="44"/>
        </w:rPr>
        <w:t xml:space="preserve"> information of the company </w:t>
      </w:r>
    </w:p>
    <w:p w14:paraId="24E48557" w14:textId="30643E1C" w:rsidR="00B41C15" w:rsidRPr="00B41C15" w:rsidRDefault="00B41C15" w:rsidP="00B41C15">
      <w:pPr>
        <w:pStyle w:val="SubtitleCORE"/>
        <w:spacing w:before="0" w:after="0"/>
        <w:jc w:val="left"/>
        <w:rPr>
          <w:rFonts w:ascii="Avenir Next LT Pro" w:hAnsi="Avenir Next LT Pro" w:cs="Arial"/>
          <w:color w:val="auto"/>
          <w:sz w:val="44"/>
          <w:szCs w:val="44"/>
        </w:rPr>
      </w:pPr>
      <w:r w:rsidRPr="47FEFED0">
        <w:rPr>
          <w:rFonts w:ascii="Avenir Next LT Pro" w:hAnsi="Avenir Next LT Pro" w:cs="Arial"/>
          <w:color w:val="auto"/>
          <w:sz w:val="44"/>
          <w:szCs w:val="44"/>
        </w:rPr>
        <w:t>BRIDGES &amp; IND Fellowships 202</w:t>
      </w:r>
      <w:r w:rsidR="00376AF5">
        <w:rPr>
          <w:rFonts w:ascii="Avenir Next LT Pro" w:hAnsi="Avenir Next LT Pro" w:cs="Arial"/>
          <w:color w:val="auto"/>
          <w:sz w:val="44"/>
          <w:szCs w:val="44"/>
        </w:rPr>
        <w:t>6</w:t>
      </w:r>
    </w:p>
    <w:p w14:paraId="327E9660" w14:textId="77777777" w:rsidR="003175CC" w:rsidRDefault="003175CC" w:rsidP="003175CC">
      <w:pPr>
        <w:widowControl w:val="0"/>
        <w:autoSpaceDE w:val="0"/>
        <w:autoSpaceDN w:val="0"/>
        <w:adjustRightInd w:val="0"/>
        <w:spacing w:line="275" w:lineRule="auto"/>
        <w:ind w:right="515"/>
        <w:rPr>
          <w:rFonts w:ascii="Avenir Next LT Pro" w:hAnsi="Avenir Next LT Pro" w:cs="Calibri Light"/>
          <w:b/>
          <w:bCs/>
          <w:noProof/>
          <w:color w:val="000000" w:themeColor="text1"/>
          <w:sz w:val="36"/>
          <w:szCs w:val="36"/>
          <w:lang w:val="en-GB"/>
        </w:rPr>
      </w:pPr>
    </w:p>
    <w:tbl>
      <w:tblPr>
        <w:tblW w:w="0" w:type="auto"/>
        <w:tblBorders>
          <w:top w:val="single" w:sz="4" w:space="0" w:color="B2B2B2"/>
          <w:left w:val="single" w:sz="4" w:space="0" w:color="B2B2B2"/>
          <w:bottom w:val="single" w:sz="4" w:space="0" w:color="B2B2B2"/>
          <w:right w:val="single" w:sz="4" w:space="0" w:color="B2B2B2"/>
          <w:insideH w:val="single" w:sz="4" w:space="0" w:color="B2B2B2"/>
          <w:insideV w:val="single" w:sz="4" w:space="0" w:color="B2B2B2"/>
        </w:tblBorders>
        <w:tblCellMar>
          <w:top w:w="57" w:type="dxa"/>
          <w:left w:w="57" w:type="dxa"/>
          <w:bottom w:w="57" w:type="dxa"/>
          <w:right w:w="57" w:type="dxa"/>
        </w:tblCellMar>
        <w:tblLook w:val="0600" w:firstRow="0" w:lastRow="0" w:firstColumn="0" w:lastColumn="0" w:noHBand="1" w:noVBand="1"/>
      </w:tblPr>
      <w:tblGrid>
        <w:gridCol w:w="2740"/>
        <w:gridCol w:w="5754"/>
      </w:tblGrid>
      <w:tr w:rsidR="0095631E" w:rsidRPr="0095631E" w14:paraId="0C51B999" w14:textId="77777777" w:rsidTr="007D4FB2">
        <w:tc>
          <w:tcPr>
            <w:tcW w:w="2892" w:type="dxa"/>
            <w:shd w:val="clear" w:color="auto" w:fill="F8F8F8"/>
          </w:tcPr>
          <w:p w14:paraId="40F6A559" w14:textId="77777777" w:rsidR="0095631E" w:rsidRPr="0095631E" w:rsidRDefault="0095631E" w:rsidP="007D4FB2">
            <w:pPr>
              <w:pStyle w:val="Tabletext"/>
              <w:jc w:val="both"/>
              <w:rPr>
                <w:rFonts w:ascii="Avenir Next LT Pro" w:hAnsi="Avenir Next LT Pro"/>
                <w:b/>
                <w:sz w:val="20"/>
                <w:szCs w:val="18"/>
                <w:lang w:eastAsia="en-GB"/>
              </w:rPr>
            </w:pPr>
            <w:r w:rsidRPr="0095631E">
              <w:rPr>
                <w:rFonts w:ascii="Avenir Next LT Pro" w:hAnsi="Avenir Next LT Pro"/>
                <w:b/>
                <w:sz w:val="20"/>
                <w:szCs w:val="18"/>
                <w:lang w:eastAsia="en-GB"/>
              </w:rPr>
              <w:t>Project Acronym</w:t>
            </w:r>
          </w:p>
        </w:tc>
        <w:tc>
          <w:tcPr>
            <w:tcW w:w="6293" w:type="dxa"/>
          </w:tcPr>
          <w:p w14:paraId="513228BD" w14:textId="77777777" w:rsidR="0095631E" w:rsidRPr="0095631E" w:rsidRDefault="0095631E" w:rsidP="007D4FB2">
            <w:pPr>
              <w:pStyle w:val="Tabletext"/>
              <w:jc w:val="both"/>
              <w:rPr>
                <w:rFonts w:ascii="Avenir Next LT Pro" w:hAnsi="Avenir Next LT Pro"/>
                <w:sz w:val="20"/>
                <w:szCs w:val="18"/>
                <w:lang w:eastAsia="en-GB"/>
              </w:rPr>
            </w:pPr>
          </w:p>
        </w:tc>
      </w:tr>
      <w:tr w:rsidR="0095631E" w:rsidRPr="0095631E" w14:paraId="0E8F0FE4" w14:textId="77777777" w:rsidTr="007D4FB2">
        <w:tc>
          <w:tcPr>
            <w:tcW w:w="2892" w:type="dxa"/>
            <w:shd w:val="clear" w:color="auto" w:fill="F8F8F8"/>
          </w:tcPr>
          <w:p w14:paraId="3649DB61" w14:textId="77777777" w:rsidR="0095631E" w:rsidRPr="0095631E" w:rsidRDefault="0095631E" w:rsidP="007D4FB2">
            <w:pPr>
              <w:pStyle w:val="Tabletext"/>
              <w:jc w:val="both"/>
              <w:rPr>
                <w:rFonts w:ascii="Avenir Next LT Pro" w:hAnsi="Avenir Next LT Pro"/>
                <w:b/>
                <w:sz w:val="20"/>
                <w:szCs w:val="18"/>
                <w:lang w:eastAsia="en-GB"/>
              </w:rPr>
            </w:pPr>
            <w:r w:rsidRPr="0095631E">
              <w:rPr>
                <w:rFonts w:ascii="Avenir Next LT Pro" w:hAnsi="Avenir Next LT Pro"/>
                <w:b/>
                <w:sz w:val="20"/>
                <w:szCs w:val="18"/>
                <w:lang w:eastAsia="en-GB"/>
              </w:rPr>
              <w:t>Principal Investigator (PI)</w:t>
            </w:r>
          </w:p>
        </w:tc>
        <w:tc>
          <w:tcPr>
            <w:tcW w:w="6293" w:type="dxa"/>
          </w:tcPr>
          <w:p w14:paraId="4A71E5F0" w14:textId="77777777" w:rsidR="0095631E" w:rsidRPr="0095631E" w:rsidRDefault="0095631E" w:rsidP="007D4FB2">
            <w:pPr>
              <w:pStyle w:val="Tabletext"/>
              <w:jc w:val="both"/>
              <w:rPr>
                <w:rFonts w:ascii="Avenir Next LT Pro" w:hAnsi="Avenir Next LT Pro"/>
                <w:sz w:val="20"/>
                <w:szCs w:val="18"/>
                <w:lang w:eastAsia="en-GB"/>
              </w:rPr>
            </w:pPr>
          </w:p>
        </w:tc>
      </w:tr>
      <w:tr w:rsidR="0095631E" w:rsidRPr="0095631E" w14:paraId="3A78B340" w14:textId="77777777" w:rsidTr="007D4FB2">
        <w:tc>
          <w:tcPr>
            <w:tcW w:w="2892" w:type="dxa"/>
            <w:shd w:val="clear" w:color="auto" w:fill="F8F8F8"/>
          </w:tcPr>
          <w:p w14:paraId="2161604B" w14:textId="77777777" w:rsidR="0095631E" w:rsidRPr="0095631E" w:rsidRDefault="0095631E" w:rsidP="007D4FB2">
            <w:pPr>
              <w:pStyle w:val="Tabletext"/>
              <w:jc w:val="both"/>
              <w:rPr>
                <w:rFonts w:ascii="Avenir Next LT Pro" w:hAnsi="Avenir Next LT Pro"/>
                <w:b/>
                <w:sz w:val="20"/>
                <w:szCs w:val="18"/>
                <w:lang w:eastAsia="en-GB"/>
              </w:rPr>
            </w:pPr>
            <w:r w:rsidRPr="0095631E">
              <w:rPr>
                <w:rFonts w:ascii="Avenir Next LT Pro" w:hAnsi="Avenir Next LT Pro"/>
                <w:b/>
                <w:sz w:val="20"/>
                <w:szCs w:val="18"/>
                <w:lang w:eastAsia="en-GB"/>
              </w:rPr>
              <w:t>Name of the company</w:t>
            </w:r>
          </w:p>
        </w:tc>
        <w:tc>
          <w:tcPr>
            <w:tcW w:w="6293" w:type="dxa"/>
          </w:tcPr>
          <w:p w14:paraId="2FB7D525" w14:textId="77777777" w:rsidR="0095631E" w:rsidRPr="0095631E" w:rsidRDefault="0095631E" w:rsidP="007D4FB2">
            <w:pPr>
              <w:pStyle w:val="Tabletext"/>
              <w:jc w:val="both"/>
              <w:rPr>
                <w:rFonts w:ascii="Avenir Next LT Pro" w:hAnsi="Avenir Next LT Pro"/>
                <w:sz w:val="20"/>
                <w:szCs w:val="18"/>
                <w:lang w:eastAsia="en-GB"/>
              </w:rPr>
            </w:pPr>
          </w:p>
        </w:tc>
      </w:tr>
      <w:tr w:rsidR="0095631E" w:rsidRPr="0095631E" w14:paraId="5D11C781" w14:textId="77777777" w:rsidTr="007D4FB2">
        <w:tc>
          <w:tcPr>
            <w:tcW w:w="2892" w:type="dxa"/>
            <w:shd w:val="clear" w:color="auto" w:fill="F8F8F8"/>
          </w:tcPr>
          <w:p w14:paraId="43816AAD" w14:textId="77777777" w:rsidR="0095631E" w:rsidRPr="0095631E" w:rsidDel="00CB4E09" w:rsidRDefault="0095631E" w:rsidP="007D4FB2">
            <w:pPr>
              <w:pStyle w:val="Tabletext"/>
              <w:jc w:val="both"/>
              <w:rPr>
                <w:rFonts w:ascii="Avenir Next LT Pro" w:hAnsi="Avenir Next LT Pro"/>
                <w:b/>
                <w:sz w:val="20"/>
                <w:szCs w:val="18"/>
                <w:lang w:eastAsia="en-GB"/>
              </w:rPr>
            </w:pPr>
            <w:r w:rsidRPr="0095631E">
              <w:rPr>
                <w:rFonts w:ascii="Avenir Next LT Pro" w:hAnsi="Avenir Next LT Pro"/>
                <w:b/>
                <w:sz w:val="20"/>
                <w:szCs w:val="18"/>
                <w:lang w:eastAsia="en-GB"/>
              </w:rPr>
              <w:t>Company’s legal form</w:t>
            </w:r>
          </w:p>
        </w:tc>
        <w:tc>
          <w:tcPr>
            <w:tcW w:w="6293" w:type="dxa"/>
          </w:tcPr>
          <w:p w14:paraId="56E6532D" w14:textId="77777777" w:rsidR="0095631E" w:rsidRPr="0095631E" w:rsidRDefault="0095631E" w:rsidP="007D4FB2">
            <w:pPr>
              <w:pStyle w:val="Tabletext"/>
              <w:jc w:val="both"/>
              <w:rPr>
                <w:rFonts w:ascii="Avenir Next LT Pro" w:hAnsi="Avenir Next LT Pro"/>
                <w:sz w:val="20"/>
                <w:szCs w:val="18"/>
                <w:lang w:val="fr-FR" w:eastAsia="en-GB"/>
              </w:rPr>
            </w:pPr>
            <w:r w:rsidRPr="0095631E">
              <w:rPr>
                <w:rFonts w:ascii="Avenir Next LT Pro" w:hAnsi="Avenir Next LT Pro"/>
                <w:sz w:val="20"/>
                <w:szCs w:val="18"/>
                <w:lang w:val="fr-FR" w:eastAsia="en-GB"/>
              </w:rPr>
              <w:t>e.g. SA, SARL etc.</w:t>
            </w:r>
          </w:p>
        </w:tc>
      </w:tr>
      <w:tr w:rsidR="0095631E" w:rsidRPr="0095631E" w14:paraId="478A3E0B" w14:textId="77777777" w:rsidTr="007D4FB2">
        <w:tc>
          <w:tcPr>
            <w:tcW w:w="2892" w:type="dxa"/>
            <w:shd w:val="clear" w:color="auto" w:fill="F8F8F8"/>
          </w:tcPr>
          <w:p w14:paraId="0E1F77C2" w14:textId="77777777" w:rsidR="0095631E" w:rsidRPr="0095631E" w:rsidRDefault="0095631E" w:rsidP="007D4FB2">
            <w:pPr>
              <w:pStyle w:val="Tabletext"/>
              <w:jc w:val="both"/>
              <w:rPr>
                <w:rFonts w:ascii="Avenir Next LT Pro" w:hAnsi="Avenir Next LT Pro"/>
                <w:b/>
                <w:sz w:val="20"/>
                <w:szCs w:val="18"/>
                <w:lang w:eastAsia="en-GB"/>
              </w:rPr>
            </w:pPr>
            <w:r w:rsidRPr="0095631E">
              <w:rPr>
                <w:rFonts w:ascii="Avenir Next LT Pro" w:hAnsi="Avenir Next LT Pro"/>
                <w:b/>
                <w:sz w:val="20"/>
                <w:szCs w:val="18"/>
                <w:lang w:eastAsia="en-GB"/>
              </w:rPr>
              <w:t>Public partner</w:t>
            </w:r>
          </w:p>
        </w:tc>
        <w:tc>
          <w:tcPr>
            <w:tcW w:w="6293" w:type="dxa"/>
          </w:tcPr>
          <w:p w14:paraId="6842036C" w14:textId="77777777" w:rsidR="0095631E" w:rsidRPr="0095631E" w:rsidRDefault="0095631E" w:rsidP="007D4FB2">
            <w:pPr>
              <w:pStyle w:val="Tabletext"/>
              <w:jc w:val="both"/>
              <w:rPr>
                <w:rFonts w:ascii="Avenir Next LT Pro" w:hAnsi="Avenir Next LT Pro"/>
                <w:sz w:val="20"/>
                <w:szCs w:val="18"/>
                <w:lang w:eastAsia="en-GB"/>
              </w:rPr>
            </w:pPr>
          </w:p>
        </w:tc>
      </w:tr>
    </w:tbl>
    <w:p w14:paraId="1D7B16D9" w14:textId="77777777" w:rsidR="0095631E" w:rsidRPr="0095631E" w:rsidRDefault="0095631E" w:rsidP="0095631E">
      <w:pPr>
        <w:pStyle w:val="NoSpacing"/>
        <w:rPr>
          <w:rFonts w:ascii="Avenir Next LT Pro" w:hAnsi="Avenir Next LT Pro"/>
        </w:rPr>
      </w:pPr>
    </w:p>
    <w:p w14:paraId="1628370F" w14:textId="77777777" w:rsidR="0095631E" w:rsidRPr="0095631E" w:rsidRDefault="0095631E" w:rsidP="00956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venir Next LT Pro" w:hAnsi="Avenir Next LT Pro"/>
          <w:i/>
          <w:sz w:val="20"/>
          <w:szCs w:val="20"/>
          <w:lang w:val="en-GB"/>
        </w:rPr>
      </w:pPr>
      <w:r w:rsidRPr="0095631E">
        <w:rPr>
          <w:rFonts w:ascii="Avenir Next LT Pro" w:hAnsi="Avenir Next LT Pro"/>
          <w:i/>
          <w:sz w:val="20"/>
          <w:szCs w:val="20"/>
          <w:lang w:val="en-GB"/>
        </w:rPr>
        <w:t xml:space="preserve">The “Key Information of the Company” (KIC) of </w:t>
      </w:r>
      <w:r w:rsidRPr="0095631E">
        <w:rPr>
          <w:rFonts w:ascii="Avenir Next LT Pro" w:hAnsi="Avenir Next LT Pro"/>
          <w:b/>
          <w:i/>
          <w:sz w:val="20"/>
          <w:szCs w:val="20"/>
          <w:lang w:val="en-GB"/>
        </w:rPr>
        <w:t xml:space="preserve">maximum </w:t>
      </w:r>
      <w:r w:rsidRPr="0095631E">
        <w:rPr>
          <w:rFonts w:ascii="Avenir Next LT Pro" w:hAnsi="Avenir Next LT Pro"/>
          <w:b/>
          <w:i/>
          <w:noProof/>
          <w:sz w:val="20"/>
          <w:szCs w:val="20"/>
          <w:lang w:val="en-GB"/>
        </w:rPr>
        <w:t>2</w:t>
      </w:r>
      <w:r w:rsidRPr="0095631E">
        <w:rPr>
          <w:rFonts w:ascii="Avenir Next LT Pro" w:hAnsi="Avenir Next LT Pro"/>
          <w:b/>
          <w:i/>
          <w:sz w:val="20"/>
          <w:szCs w:val="20"/>
          <w:lang w:val="en-GB"/>
        </w:rPr>
        <w:t xml:space="preserve"> pages</w:t>
      </w:r>
      <w:r w:rsidRPr="0095631E">
        <w:rPr>
          <w:rFonts w:ascii="Avenir Next LT Pro" w:hAnsi="Avenir Next LT Pro"/>
          <w:i/>
          <w:sz w:val="20"/>
          <w:szCs w:val="20"/>
          <w:lang w:val="en-GB"/>
        </w:rPr>
        <w:t xml:space="preserve"> must use the following headings: the minimum font size allowed is 11 points, font type Arial, single space. </w:t>
      </w:r>
    </w:p>
    <w:p w14:paraId="1FD50515" w14:textId="77777777" w:rsidR="0095631E" w:rsidRPr="0095631E" w:rsidRDefault="0095631E" w:rsidP="00956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venir Next LT Pro" w:hAnsi="Avenir Next LT Pro"/>
          <w:i/>
          <w:sz w:val="20"/>
          <w:szCs w:val="20"/>
          <w:lang w:val="en-GB"/>
        </w:rPr>
      </w:pPr>
      <w:r w:rsidRPr="0095631E">
        <w:rPr>
          <w:rFonts w:ascii="Avenir Next LT Pro" w:hAnsi="Avenir Next LT Pro"/>
          <w:i/>
          <w:sz w:val="20"/>
          <w:szCs w:val="20"/>
          <w:lang w:val="en-GB"/>
        </w:rPr>
        <w:t xml:space="preserve">Before uploading the document (this form together with all annexes) to the online application form, it </w:t>
      </w:r>
      <w:proofErr w:type="gramStart"/>
      <w:r w:rsidRPr="0095631E">
        <w:rPr>
          <w:rFonts w:ascii="Avenir Next LT Pro" w:hAnsi="Avenir Next LT Pro"/>
          <w:i/>
          <w:sz w:val="20"/>
          <w:szCs w:val="20"/>
          <w:lang w:val="en-GB"/>
        </w:rPr>
        <w:t>has to</w:t>
      </w:r>
      <w:proofErr w:type="gramEnd"/>
      <w:r w:rsidRPr="0095631E">
        <w:rPr>
          <w:rFonts w:ascii="Avenir Next LT Pro" w:hAnsi="Avenir Next LT Pro"/>
          <w:i/>
          <w:sz w:val="20"/>
          <w:szCs w:val="20"/>
          <w:lang w:val="en-GB"/>
        </w:rPr>
        <w:t xml:space="preserve"> </w:t>
      </w:r>
      <w:r w:rsidRPr="0095631E">
        <w:rPr>
          <w:rFonts w:ascii="Avenir Next LT Pro" w:hAnsi="Avenir Next LT Pro"/>
          <w:i/>
          <w:noProof/>
          <w:sz w:val="20"/>
          <w:szCs w:val="20"/>
          <w:lang w:val="en-GB"/>
        </w:rPr>
        <w:t>be converted</w:t>
      </w:r>
      <w:r w:rsidRPr="0095631E">
        <w:rPr>
          <w:rFonts w:ascii="Avenir Next LT Pro" w:hAnsi="Avenir Next LT Pro"/>
          <w:i/>
          <w:sz w:val="20"/>
          <w:szCs w:val="20"/>
          <w:lang w:val="en-GB"/>
        </w:rPr>
        <w:t xml:space="preserve"> </w:t>
      </w:r>
      <w:r w:rsidRPr="0095631E">
        <w:rPr>
          <w:rFonts w:ascii="Avenir Next LT Pro" w:hAnsi="Avenir Next LT Pro"/>
          <w:i/>
          <w:noProof/>
          <w:sz w:val="20"/>
          <w:szCs w:val="20"/>
          <w:lang w:val="en-GB"/>
        </w:rPr>
        <w:t xml:space="preserve">to </w:t>
      </w:r>
      <w:r w:rsidRPr="0095631E">
        <w:rPr>
          <w:rFonts w:ascii="Avenir Next LT Pro" w:hAnsi="Avenir Next LT Pro"/>
          <w:b/>
          <w:i/>
          <w:noProof/>
          <w:sz w:val="20"/>
          <w:szCs w:val="20"/>
          <w:lang w:val="en-GB"/>
        </w:rPr>
        <w:t>.</w:t>
      </w:r>
      <w:r w:rsidRPr="0095631E">
        <w:rPr>
          <w:rFonts w:ascii="Avenir Next LT Pro" w:hAnsi="Avenir Next LT Pro"/>
          <w:b/>
          <w:i/>
          <w:sz w:val="20"/>
          <w:szCs w:val="20"/>
          <w:lang w:val="en-GB"/>
        </w:rPr>
        <w:t>pdf</w:t>
      </w:r>
      <w:r w:rsidRPr="0095631E">
        <w:rPr>
          <w:rFonts w:ascii="Avenir Next LT Pro" w:hAnsi="Avenir Next LT Pro"/>
          <w:i/>
          <w:sz w:val="20"/>
          <w:szCs w:val="20"/>
          <w:lang w:val="en-GB"/>
        </w:rPr>
        <w:t xml:space="preserve"> </w:t>
      </w:r>
    </w:p>
    <w:p w14:paraId="4A30A6CF" w14:textId="77777777" w:rsidR="0095631E" w:rsidRPr="0095631E" w:rsidRDefault="0095631E" w:rsidP="0095631E">
      <w:pPr>
        <w:pStyle w:val="Tabletext"/>
        <w:keepNext/>
        <w:jc w:val="both"/>
        <w:rPr>
          <w:rFonts w:ascii="Avenir Next LT Pro" w:hAnsi="Avenir Next LT Pro"/>
          <w:b/>
          <w:szCs w:val="20"/>
          <w:lang w:eastAsia="en-GB"/>
        </w:rPr>
      </w:pPr>
    </w:p>
    <w:p w14:paraId="477C252C" w14:textId="77777777" w:rsidR="0095631E" w:rsidRPr="005D1894" w:rsidRDefault="0095631E" w:rsidP="0095631E">
      <w:pPr>
        <w:pStyle w:val="FNRNormal"/>
        <w:keepNext/>
        <w:numPr>
          <w:ilvl w:val="0"/>
          <w:numId w:val="15"/>
        </w:numPr>
        <w:shd w:val="clear" w:color="auto" w:fill="D9D9D9"/>
        <w:spacing w:after="160" w:line="240" w:lineRule="auto"/>
        <w:jc w:val="left"/>
        <w:outlineLvl w:val="0"/>
        <w:rPr>
          <w:rFonts w:ascii="Avenir Next LT Pro" w:hAnsi="Avenir Next LT Pro"/>
          <w:b/>
          <w:color w:val="005EFF"/>
          <w:sz w:val="28"/>
          <w:szCs w:val="28"/>
          <w:lang w:eastAsia="en-GB"/>
        </w:rPr>
      </w:pPr>
      <w:r w:rsidRPr="005D1894">
        <w:rPr>
          <w:rFonts w:ascii="Avenir Next LT Pro" w:hAnsi="Avenir Next LT Pro"/>
          <w:b/>
          <w:color w:val="005EFF"/>
          <w:sz w:val="28"/>
          <w:szCs w:val="28"/>
          <w:lang w:eastAsia="en-GB"/>
        </w:rPr>
        <w:t>Activity</w:t>
      </w:r>
    </w:p>
    <w:p w14:paraId="00AAD7E3" w14:textId="77777777" w:rsidR="0095631E" w:rsidRDefault="0095631E" w:rsidP="0095631E">
      <w:pPr>
        <w:pStyle w:val="NoSpacing"/>
        <w:rPr>
          <w:rFonts w:ascii="Avenir Next LT Pro" w:hAnsi="Avenir Next LT Pro"/>
          <w:lang w:eastAsia="en-GB"/>
        </w:rPr>
      </w:pPr>
      <w:r w:rsidRPr="0095631E">
        <w:rPr>
          <w:rFonts w:ascii="Avenir Next LT Pro" w:hAnsi="Avenir Next LT Pro"/>
          <w:lang w:eastAsia="en-GB"/>
        </w:rPr>
        <w:t xml:space="preserve">Describe the </w:t>
      </w:r>
      <w:r w:rsidRPr="0095631E">
        <w:rPr>
          <w:rFonts w:ascii="Avenir Next LT Pro" w:hAnsi="Avenir Next LT Pro"/>
          <w:noProof/>
          <w:lang w:eastAsia="en-GB"/>
        </w:rPr>
        <w:t>main</w:t>
      </w:r>
      <w:r w:rsidRPr="0095631E">
        <w:rPr>
          <w:rFonts w:ascii="Avenir Next LT Pro" w:hAnsi="Avenir Next LT Pro"/>
          <w:lang w:eastAsia="en-GB"/>
        </w:rPr>
        <w:t xml:space="preserve"> </w:t>
      </w:r>
      <w:r w:rsidRPr="0095631E">
        <w:rPr>
          <w:rFonts w:ascii="Avenir Next LT Pro" w:hAnsi="Avenir Next LT Pro"/>
          <w:noProof/>
          <w:lang w:eastAsia="en-GB"/>
        </w:rPr>
        <w:t>activity</w:t>
      </w:r>
      <w:r w:rsidRPr="0095631E">
        <w:rPr>
          <w:rFonts w:ascii="Avenir Next LT Pro" w:hAnsi="Avenir Next LT Pro"/>
          <w:lang w:eastAsia="en-GB"/>
        </w:rPr>
        <w:t xml:space="preserve"> and expertise of the company. Indicate in which market the company is currently active.</w:t>
      </w:r>
    </w:p>
    <w:p w14:paraId="732E9F0B" w14:textId="77777777" w:rsidR="0095631E" w:rsidRPr="0095631E" w:rsidRDefault="0095631E" w:rsidP="0095631E">
      <w:pPr>
        <w:pStyle w:val="NoSpacing"/>
        <w:rPr>
          <w:rFonts w:ascii="Avenir Next LT Pro" w:hAnsi="Avenir Next LT Pro"/>
          <w:lang w:eastAsia="en-GB"/>
        </w:rPr>
      </w:pPr>
    </w:p>
    <w:p w14:paraId="3528DD35" w14:textId="77777777" w:rsidR="0095631E" w:rsidRPr="005D1894" w:rsidRDefault="0095631E" w:rsidP="0095631E">
      <w:pPr>
        <w:pStyle w:val="FNRNormal"/>
        <w:keepNext/>
        <w:numPr>
          <w:ilvl w:val="0"/>
          <w:numId w:val="15"/>
        </w:numPr>
        <w:shd w:val="clear" w:color="auto" w:fill="D9D9D9"/>
        <w:spacing w:after="160" w:line="240" w:lineRule="auto"/>
        <w:jc w:val="left"/>
        <w:outlineLvl w:val="0"/>
        <w:rPr>
          <w:rFonts w:ascii="Avenir Next LT Pro" w:hAnsi="Avenir Next LT Pro"/>
          <w:b/>
          <w:color w:val="005EFF"/>
          <w:sz w:val="28"/>
          <w:szCs w:val="28"/>
          <w:lang w:eastAsia="en-GB"/>
        </w:rPr>
      </w:pPr>
      <w:r w:rsidRPr="005D1894">
        <w:rPr>
          <w:rFonts w:ascii="Avenir Next LT Pro" w:hAnsi="Avenir Next LT Pro"/>
          <w:b/>
          <w:color w:val="005EFF"/>
          <w:sz w:val="28"/>
          <w:szCs w:val="28"/>
          <w:lang w:eastAsia="en-GB"/>
        </w:rPr>
        <w:t>Development of the company</w:t>
      </w:r>
    </w:p>
    <w:p w14:paraId="7BBB0781" w14:textId="77777777" w:rsidR="0095631E" w:rsidRPr="0095631E" w:rsidRDefault="0095631E" w:rsidP="0095631E">
      <w:pPr>
        <w:pStyle w:val="ListParagraph"/>
        <w:numPr>
          <w:ilvl w:val="1"/>
          <w:numId w:val="16"/>
        </w:numPr>
        <w:jc w:val="both"/>
        <w:rPr>
          <w:rFonts w:ascii="Avenir Next LT Pro" w:hAnsi="Avenir Next LT Pro"/>
        </w:rPr>
      </w:pPr>
      <w:r w:rsidRPr="0095631E">
        <w:rPr>
          <w:rFonts w:ascii="Avenir Next LT Pro" w:hAnsi="Avenir Next LT Pro"/>
        </w:rPr>
        <w:t>Number of staff; number of staff active in R&amp;D;</w:t>
      </w:r>
    </w:p>
    <w:p w14:paraId="511BCF9E" w14:textId="77777777" w:rsidR="0095631E" w:rsidRPr="0095631E" w:rsidRDefault="0095631E" w:rsidP="0095631E">
      <w:pPr>
        <w:pStyle w:val="ListParagraph"/>
        <w:numPr>
          <w:ilvl w:val="1"/>
          <w:numId w:val="16"/>
        </w:numPr>
        <w:jc w:val="both"/>
        <w:rPr>
          <w:rFonts w:ascii="Avenir Next LT Pro" w:hAnsi="Avenir Next LT Pro"/>
        </w:rPr>
      </w:pPr>
      <w:r w:rsidRPr="0095631E">
        <w:rPr>
          <w:rFonts w:ascii="Avenir Next LT Pro" w:hAnsi="Avenir Next LT Pro"/>
          <w:noProof/>
        </w:rPr>
        <w:t>Turnover over the last 3 years</w:t>
      </w:r>
      <w:r w:rsidRPr="0095631E">
        <w:rPr>
          <w:rFonts w:ascii="Avenir Next LT Pro" w:hAnsi="Avenir Next LT Pro"/>
        </w:rPr>
        <w:t>;</w:t>
      </w:r>
    </w:p>
    <w:p w14:paraId="32F8CA46" w14:textId="77777777" w:rsidR="0095631E" w:rsidRPr="0095631E" w:rsidRDefault="0095631E" w:rsidP="0095631E">
      <w:pPr>
        <w:pStyle w:val="ListParagraph"/>
        <w:numPr>
          <w:ilvl w:val="1"/>
          <w:numId w:val="16"/>
        </w:numPr>
        <w:jc w:val="both"/>
        <w:rPr>
          <w:rFonts w:ascii="Avenir Next LT Pro" w:hAnsi="Avenir Next LT Pro"/>
        </w:rPr>
      </w:pPr>
      <w:r w:rsidRPr="0095631E">
        <w:rPr>
          <w:rFonts w:ascii="Avenir Next LT Pro" w:hAnsi="Avenir Next LT Pro"/>
        </w:rPr>
        <w:t>Approximate Cash Flow forecast (1 year);</w:t>
      </w:r>
    </w:p>
    <w:p w14:paraId="0D74AC29" w14:textId="77777777" w:rsidR="0095631E" w:rsidRDefault="0095631E" w:rsidP="0095631E">
      <w:pPr>
        <w:pStyle w:val="ListParagraph"/>
        <w:numPr>
          <w:ilvl w:val="1"/>
          <w:numId w:val="16"/>
        </w:numPr>
        <w:jc w:val="both"/>
        <w:rPr>
          <w:rFonts w:ascii="Avenir Next LT Pro" w:hAnsi="Avenir Next LT Pro"/>
        </w:rPr>
      </w:pPr>
      <w:r w:rsidRPr="0095631E">
        <w:rPr>
          <w:rFonts w:ascii="Avenir Next LT Pro" w:hAnsi="Avenir Next LT Pro"/>
          <w:lang w:eastAsia="en-GB"/>
        </w:rPr>
        <w:t xml:space="preserve">Indicate if the company has an R&amp;D </w:t>
      </w:r>
      <w:r w:rsidRPr="0095631E">
        <w:rPr>
          <w:rFonts w:ascii="Avenir Next LT Pro" w:hAnsi="Avenir Next LT Pro"/>
          <w:noProof/>
          <w:lang w:eastAsia="en-GB"/>
        </w:rPr>
        <w:t>centre</w:t>
      </w:r>
      <w:r w:rsidRPr="0095631E">
        <w:rPr>
          <w:rFonts w:ascii="Avenir Next LT Pro" w:hAnsi="Avenir Next LT Pro"/>
          <w:lang w:eastAsia="en-GB"/>
        </w:rPr>
        <w:t>; if applicable, explain;</w:t>
      </w:r>
    </w:p>
    <w:p w14:paraId="165F2E6B" w14:textId="77777777" w:rsidR="0095631E" w:rsidRPr="0095631E" w:rsidRDefault="0095631E" w:rsidP="0095631E">
      <w:pPr>
        <w:pStyle w:val="ListParagraph"/>
        <w:ind w:left="1080"/>
        <w:jc w:val="both"/>
        <w:rPr>
          <w:rFonts w:ascii="Avenir Next LT Pro" w:hAnsi="Avenir Next LT Pro"/>
        </w:rPr>
      </w:pPr>
    </w:p>
    <w:p w14:paraId="4FFD545F" w14:textId="77777777" w:rsidR="0095631E" w:rsidRPr="005D1894" w:rsidRDefault="0095631E" w:rsidP="0095631E">
      <w:pPr>
        <w:pStyle w:val="ListParagraph"/>
        <w:keepNext/>
        <w:numPr>
          <w:ilvl w:val="0"/>
          <w:numId w:val="15"/>
        </w:numPr>
        <w:shd w:val="clear" w:color="auto" w:fill="D9D9D9"/>
        <w:spacing w:after="160" w:line="240" w:lineRule="auto"/>
        <w:contextualSpacing w:val="0"/>
        <w:outlineLvl w:val="0"/>
        <w:rPr>
          <w:rFonts w:ascii="Avenir Next LT Pro" w:hAnsi="Avenir Next LT Pro"/>
          <w:b/>
          <w:color w:val="005EFF"/>
          <w:sz w:val="28"/>
          <w:szCs w:val="28"/>
          <w:lang w:eastAsia="en-GB"/>
        </w:rPr>
      </w:pPr>
      <w:r w:rsidRPr="005D1894">
        <w:rPr>
          <w:rFonts w:ascii="Avenir Next LT Pro" w:hAnsi="Avenir Next LT Pro"/>
          <w:b/>
          <w:color w:val="005EFF"/>
          <w:sz w:val="28"/>
          <w:szCs w:val="28"/>
          <w:lang w:eastAsia="en-GB"/>
        </w:rPr>
        <w:t>Commitment to the project</w:t>
      </w:r>
    </w:p>
    <w:p w14:paraId="449A922F" w14:textId="77777777" w:rsidR="0095631E" w:rsidRPr="0095631E" w:rsidRDefault="0095631E" w:rsidP="0095631E">
      <w:pPr>
        <w:pStyle w:val="ListParagraph"/>
        <w:numPr>
          <w:ilvl w:val="1"/>
          <w:numId w:val="16"/>
        </w:numPr>
        <w:jc w:val="both"/>
        <w:rPr>
          <w:rFonts w:ascii="Avenir Next LT Pro" w:hAnsi="Avenir Next LT Pro"/>
        </w:rPr>
      </w:pPr>
      <w:r w:rsidRPr="0095631E">
        <w:rPr>
          <w:rFonts w:ascii="Avenir Next LT Pro" w:hAnsi="Avenir Next LT Pro"/>
        </w:rPr>
        <w:t xml:space="preserve">Main equipment/tools provided for the project; </w:t>
      </w:r>
    </w:p>
    <w:p w14:paraId="78E6EE76" w14:textId="77777777" w:rsidR="0095631E" w:rsidRPr="0095631E" w:rsidRDefault="0095631E" w:rsidP="0095631E">
      <w:pPr>
        <w:pStyle w:val="ListParagraph"/>
        <w:numPr>
          <w:ilvl w:val="1"/>
          <w:numId w:val="16"/>
        </w:numPr>
        <w:jc w:val="both"/>
        <w:rPr>
          <w:rFonts w:ascii="Avenir Next LT Pro" w:hAnsi="Avenir Next LT Pro"/>
        </w:rPr>
      </w:pPr>
      <w:r w:rsidRPr="0095631E">
        <w:rPr>
          <w:rFonts w:ascii="Avenir Next LT Pro" w:hAnsi="Avenir Next LT Pro"/>
        </w:rPr>
        <w:t xml:space="preserve">Indicate why the company would like to commit to the collaboration/contribute to the supervision of the </w:t>
      </w:r>
      <w:r w:rsidRPr="0095631E">
        <w:rPr>
          <w:rFonts w:ascii="Avenir Next LT Pro" w:hAnsi="Avenir Next LT Pro"/>
          <w:noProof/>
        </w:rPr>
        <w:t>Phd</w:t>
      </w:r>
      <w:r w:rsidRPr="0095631E">
        <w:rPr>
          <w:rFonts w:ascii="Avenir Next LT Pro" w:hAnsi="Avenir Next LT Pro"/>
        </w:rPr>
        <w:t>/Postdoc students?</w:t>
      </w:r>
    </w:p>
    <w:p w14:paraId="4E571974" w14:textId="77777777" w:rsidR="0095631E" w:rsidRPr="0095631E" w:rsidRDefault="0095631E" w:rsidP="0095631E">
      <w:pPr>
        <w:pStyle w:val="ListParagraph"/>
        <w:numPr>
          <w:ilvl w:val="1"/>
          <w:numId w:val="16"/>
        </w:numPr>
        <w:jc w:val="both"/>
        <w:rPr>
          <w:rFonts w:ascii="Avenir Next LT Pro" w:hAnsi="Avenir Next LT Pro"/>
        </w:rPr>
      </w:pPr>
      <w:r w:rsidRPr="0095631E">
        <w:rPr>
          <w:rFonts w:ascii="Avenir Next LT Pro" w:hAnsi="Avenir Next LT Pro"/>
        </w:rPr>
        <w:t xml:space="preserve">Indicate since when the company is collaborating with the Luxembourgish public research institution and the number of projects you have already successfully initiated </w:t>
      </w:r>
      <w:r w:rsidRPr="0095631E">
        <w:rPr>
          <w:rFonts w:ascii="Avenir Next LT Pro" w:hAnsi="Avenir Next LT Pro"/>
          <w:noProof/>
        </w:rPr>
        <w:t>and/or</w:t>
      </w:r>
      <w:r w:rsidRPr="0095631E">
        <w:rPr>
          <w:rFonts w:ascii="Avenir Next LT Pro" w:hAnsi="Avenir Next LT Pro"/>
        </w:rPr>
        <w:t xml:space="preserve"> finished together;</w:t>
      </w:r>
    </w:p>
    <w:p w14:paraId="7E786941" w14:textId="77777777" w:rsidR="0095631E" w:rsidRPr="0095631E" w:rsidRDefault="0095631E" w:rsidP="0095631E">
      <w:pPr>
        <w:pStyle w:val="ListParagraph"/>
        <w:numPr>
          <w:ilvl w:val="1"/>
          <w:numId w:val="16"/>
        </w:numPr>
        <w:jc w:val="both"/>
        <w:rPr>
          <w:rFonts w:ascii="Avenir Next LT Pro" w:hAnsi="Avenir Next LT Pro"/>
        </w:rPr>
      </w:pPr>
      <w:r w:rsidRPr="0095631E">
        <w:rPr>
          <w:rFonts w:ascii="Avenir Next LT Pro" w:hAnsi="Avenir Next LT Pro"/>
        </w:rPr>
        <w:t xml:space="preserve">Describe </w:t>
      </w:r>
      <w:r w:rsidRPr="0095631E">
        <w:rPr>
          <w:rFonts w:ascii="Avenir Next LT Pro" w:hAnsi="Avenir Next LT Pro"/>
          <w:noProof/>
        </w:rPr>
        <w:t>shortly the added value of the past collaborations</w:t>
      </w:r>
      <w:r w:rsidRPr="0095631E">
        <w:rPr>
          <w:rFonts w:ascii="Avenir Next LT Pro" w:hAnsi="Avenir Next LT Pro"/>
        </w:rPr>
        <w:t xml:space="preserve"> from your point of view</w:t>
      </w:r>
    </w:p>
    <w:p w14:paraId="6C6AD4F4" w14:textId="77777777" w:rsidR="0095631E" w:rsidRPr="0095631E" w:rsidRDefault="0095631E" w:rsidP="0095631E">
      <w:pPr>
        <w:pStyle w:val="ListParagraph"/>
        <w:numPr>
          <w:ilvl w:val="1"/>
          <w:numId w:val="16"/>
        </w:numPr>
        <w:jc w:val="both"/>
        <w:rPr>
          <w:rFonts w:ascii="Avenir Next LT Pro" w:hAnsi="Avenir Next LT Pro"/>
        </w:rPr>
      </w:pPr>
      <w:r w:rsidRPr="0095631E">
        <w:rPr>
          <w:rFonts w:ascii="Avenir Next LT Pro" w:hAnsi="Avenir Next LT Pro"/>
        </w:rPr>
        <w:t>Indicate any other collaborations with Luxembourgish public research institutions</w:t>
      </w:r>
    </w:p>
    <w:p w14:paraId="597875AC" w14:textId="77777777" w:rsidR="0095631E" w:rsidRPr="0095631E" w:rsidRDefault="0095631E" w:rsidP="0095631E">
      <w:pPr>
        <w:pStyle w:val="ListParagraph"/>
        <w:numPr>
          <w:ilvl w:val="1"/>
          <w:numId w:val="16"/>
        </w:numPr>
        <w:jc w:val="both"/>
        <w:rPr>
          <w:rFonts w:ascii="Avenir Next LT Pro" w:hAnsi="Avenir Next LT Pro"/>
        </w:rPr>
      </w:pPr>
      <w:r w:rsidRPr="0095631E">
        <w:rPr>
          <w:rFonts w:ascii="Avenir Next LT Pro" w:hAnsi="Avenir Next LT Pro"/>
        </w:rPr>
        <w:t>Expected exploitation plan for the project results</w:t>
      </w:r>
    </w:p>
    <w:p w14:paraId="7D472A03" w14:textId="77777777" w:rsidR="0095631E" w:rsidRPr="005D1894" w:rsidRDefault="0095631E" w:rsidP="0095631E">
      <w:pPr>
        <w:pStyle w:val="ListParagraph"/>
        <w:keepNext/>
        <w:numPr>
          <w:ilvl w:val="0"/>
          <w:numId w:val="15"/>
        </w:numPr>
        <w:shd w:val="clear" w:color="auto" w:fill="D9D9D9"/>
        <w:spacing w:after="160" w:line="240" w:lineRule="auto"/>
        <w:contextualSpacing w:val="0"/>
        <w:outlineLvl w:val="0"/>
        <w:rPr>
          <w:rFonts w:ascii="Avenir Next LT Pro" w:hAnsi="Avenir Next LT Pro"/>
          <w:b/>
          <w:color w:val="005EFF"/>
          <w:sz w:val="28"/>
          <w:szCs w:val="28"/>
          <w:lang w:eastAsia="en-GB"/>
        </w:rPr>
      </w:pPr>
      <w:r w:rsidRPr="005D1894">
        <w:rPr>
          <w:rFonts w:ascii="Avenir Next LT Pro" w:hAnsi="Avenir Next LT Pro"/>
          <w:b/>
          <w:color w:val="005EFF"/>
          <w:sz w:val="28"/>
          <w:szCs w:val="28"/>
          <w:lang w:eastAsia="en-GB"/>
        </w:rPr>
        <w:lastRenderedPageBreak/>
        <w:t>Other sources of funding</w:t>
      </w:r>
    </w:p>
    <w:p w14:paraId="2E23AFD3" w14:textId="7C412705" w:rsidR="0095631E" w:rsidRPr="0095631E" w:rsidRDefault="0095631E" w:rsidP="0095631E">
      <w:pPr>
        <w:pStyle w:val="ListParagraph"/>
        <w:numPr>
          <w:ilvl w:val="1"/>
          <w:numId w:val="16"/>
        </w:numPr>
        <w:jc w:val="both"/>
        <w:rPr>
          <w:rFonts w:ascii="Avenir Next LT Pro" w:hAnsi="Avenir Next LT Pro"/>
        </w:rPr>
      </w:pPr>
      <w:r w:rsidRPr="0095631E">
        <w:rPr>
          <w:rFonts w:ascii="Avenir Next LT Pro" w:hAnsi="Avenir Next LT Pro"/>
        </w:rPr>
        <w:t xml:space="preserve">Indicate if you have submitted parts of the </w:t>
      </w:r>
      <w:r w:rsidRPr="0095631E">
        <w:rPr>
          <w:rFonts w:ascii="Avenir Next LT Pro" w:hAnsi="Avenir Next LT Pro"/>
          <w:noProof/>
        </w:rPr>
        <w:t>submitted</w:t>
      </w:r>
      <w:r w:rsidRPr="0095631E">
        <w:rPr>
          <w:rFonts w:ascii="Avenir Next LT Pro" w:hAnsi="Avenir Next LT Pro"/>
        </w:rPr>
        <w:t xml:space="preserve"> project (or the whole project) to other sources of </w:t>
      </w:r>
      <w:r w:rsidRPr="0095631E">
        <w:rPr>
          <w:rFonts w:ascii="Avenir Next LT Pro" w:hAnsi="Avenir Next LT Pro"/>
          <w:noProof/>
        </w:rPr>
        <w:t>funding</w:t>
      </w:r>
      <w:r w:rsidRPr="0095631E">
        <w:rPr>
          <w:rFonts w:ascii="Avenir Next LT Pro" w:hAnsi="Avenir Next LT Pro"/>
        </w:rPr>
        <w:t xml:space="preserve"> (Ministry of Economy, Luxinnovation, </w:t>
      </w:r>
      <w:r w:rsidR="00376AF5">
        <w:rPr>
          <w:rFonts w:ascii="Avenir Next LT Pro" w:hAnsi="Avenir Next LT Pro"/>
        </w:rPr>
        <w:t>Horizon Europe</w:t>
      </w:r>
      <w:r w:rsidRPr="0095631E">
        <w:rPr>
          <w:rFonts w:ascii="Avenir Next LT Pro" w:hAnsi="Avenir Next LT Pro"/>
        </w:rPr>
        <w:t xml:space="preserve">, </w:t>
      </w:r>
      <w:r w:rsidRPr="0095631E">
        <w:rPr>
          <w:rFonts w:ascii="Avenir Next LT Pro" w:hAnsi="Avenir Next LT Pro"/>
          <w:noProof/>
        </w:rPr>
        <w:t>etc</w:t>
      </w:r>
      <w:r w:rsidRPr="0095631E">
        <w:rPr>
          <w:rFonts w:ascii="Avenir Next LT Pro" w:hAnsi="Avenir Next LT Pro"/>
        </w:rPr>
        <w:t>...)</w:t>
      </w:r>
    </w:p>
    <w:p w14:paraId="0476C10F" w14:textId="68937407" w:rsidR="00C77725" w:rsidRPr="0095631E" w:rsidRDefault="00C77725" w:rsidP="0095631E">
      <w:pPr>
        <w:widowControl w:val="0"/>
        <w:autoSpaceDE w:val="0"/>
        <w:autoSpaceDN w:val="0"/>
        <w:adjustRightInd w:val="0"/>
        <w:spacing w:line="275" w:lineRule="auto"/>
        <w:ind w:right="515"/>
        <w:rPr>
          <w:rFonts w:ascii="Avenir Next LT Pro" w:hAnsi="Avenir Next LT Pro" w:cstheme="majorHAnsi"/>
          <w:sz w:val="20"/>
          <w:szCs w:val="20"/>
          <w:lang w:val="en-GB"/>
        </w:rPr>
      </w:pPr>
    </w:p>
    <w:sectPr w:rsidR="00C77725" w:rsidRPr="0095631E" w:rsidSect="00AD268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/>
      <w:pgMar w:top="2268" w:right="1701" w:bottom="2268" w:left="1701" w:header="737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79DFB" w14:textId="77777777" w:rsidR="00401255" w:rsidRDefault="00401255" w:rsidP="0000506B">
      <w:r>
        <w:separator/>
      </w:r>
    </w:p>
  </w:endnote>
  <w:endnote w:type="continuationSeparator" w:id="0">
    <w:p w14:paraId="3E8D6449" w14:textId="77777777" w:rsidR="00401255" w:rsidRDefault="00401255" w:rsidP="00005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 LT Pro">
    <w:altName w:val="Calibri"/>
    <w:charset w:val="00"/>
    <w:family w:val="swiss"/>
    <w:pitch w:val="variable"/>
    <w:sig w:usb0="800000E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92733412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837A300" w14:textId="63F036C2" w:rsidR="008374DB" w:rsidRDefault="008374DB" w:rsidP="001B5ED6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0</w:t>
        </w:r>
        <w:r>
          <w:rPr>
            <w:rStyle w:val="PageNumber"/>
          </w:rPr>
          <w:fldChar w:fldCharType="end"/>
        </w:r>
      </w:p>
    </w:sdtContent>
  </w:sdt>
  <w:p w14:paraId="37B224B9" w14:textId="77777777" w:rsidR="008374DB" w:rsidRDefault="008374DB" w:rsidP="008374D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sz w:val="16"/>
        <w:szCs w:val="16"/>
      </w:rPr>
      <w:id w:val="-1700471764"/>
      <w:docPartObj>
        <w:docPartGallery w:val="Page Numbers (Bottom of Page)"/>
        <w:docPartUnique/>
      </w:docPartObj>
    </w:sdtPr>
    <w:sdtEndPr>
      <w:rPr>
        <w:rStyle w:val="PageNumber"/>
        <w:b/>
        <w:bCs/>
      </w:rPr>
    </w:sdtEndPr>
    <w:sdtContent>
      <w:p w14:paraId="0FBF1B8C" w14:textId="603F2000" w:rsidR="008374DB" w:rsidRPr="008374DB" w:rsidRDefault="008374DB" w:rsidP="008374DB">
        <w:pPr>
          <w:pStyle w:val="Footer"/>
          <w:framePr w:w="777" w:wrap="none" w:vAnchor="text" w:hAnchor="page" w:x="9975" w:y="285"/>
          <w:jc w:val="right"/>
          <w:rPr>
            <w:rStyle w:val="PageNumber"/>
            <w:b/>
            <w:bCs/>
            <w:sz w:val="16"/>
            <w:szCs w:val="16"/>
          </w:rPr>
        </w:pPr>
        <w:r w:rsidRPr="008374DB">
          <w:rPr>
            <w:rStyle w:val="PageNumber"/>
            <w:b/>
            <w:bCs/>
            <w:sz w:val="16"/>
            <w:szCs w:val="16"/>
          </w:rPr>
          <w:fldChar w:fldCharType="begin"/>
        </w:r>
        <w:r w:rsidRPr="008374DB">
          <w:rPr>
            <w:rStyle w:val="PageNumber"/>
            <w:b/>
            <w:bCs/>
            <w:sz w:val="16"/>
            <w:szCs w:val="16"/>
          </w:rPr>
          <w:instrText xml:space="preserve"> PAGE </w:instrText>
        </w:r>
        <w:r w:rsidRPr="008374DB">
          <w:rPr>
            <w:rStyle w:val="PageNumber"/>
            <w:b/>
            <w:bCs/>
            <w:sz w:val="16"/>
            <w:szCs w:val="16"/>
          </w:rPr>
          <w:fldChar w:fldCharType="separate"/>
        </w:r>
        <w:r w:rsidRPr="008374DB">
          <w:rPr>
            <w:rStyle w:val="PageNumber"/>
            <w:b/>
            <w:bCs/>
            <w:noProof/>
            <w:sz w:val="16"/>
            <w:szCs w:val="16"/>
          </w:rPr>
          <w:t>1</w:t>
        </w:r>
        <w:r w:rsidRPr="008374DB">
          <w:rPr>
            <w:rStyle w:val="PageNumber"/>
            <w:b/>
            <w:bCs/>
            <w:sz w:val="16"/>
            <w:szCs w:val="16"/>
          </w:rPr>
          <w:fldChar w:fldCharType="end"/>
        </w:r>
      </w:p>
    </w:sdtContent>
  </w:sdt>
  <w:p w14:paraId="53D79013" w14:textId="77777777" w:rsidR="008374DB" w:rsidRDefault="008374DB" w:rsidP="008374D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E7187" w14:textId="77777777" w:rsidR="00401255" w:rsidRDefault="00401255" w:rsidP="0000506B">
      <w:r>
        <w:separator/>
      </w:r>
    </w:p>
  </w:footnote>
  <w:footnote w:type="continuationSeparator" w:id="0">
    <w:p w14:paraId="15590C65" w14:textId="77777777" w:rsidR="00401255" w:rsidRDefault="00401255" w:rsidP="00005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23E5B" w14:textId="03C11D65" w:rsidR="00715994" w:rsidRDefault="00401255">
    <w:pPr>
      <w:pStyle w:val="Header"/>
    </w:pPr>
    <w:r>
      <w:rPr>
        <w:noProof/>
      </w:rPr>
      <w:pict w14:anchorId="22916F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348853" o:spid="_x0000_s1033" type="#_x0000_t75" alt="" style="position:absolute;margin-left:0;margin-top:0;width:595.2pt;height:841.9pt;z-index:-2516183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ord template_funds_FINAL6"/>
          <w10:wrap anchorx="margin" anchory="margin"/>
        </v:shape>
      </w:pict>
    </w:r>
    <w:r>
      <w:rPr>
        <w:noProof/>
      </w:rPr>
      <w:pict w14:anchorId="5427E3E2">
        <v:shape id="WordPictureWatermark10272197" o:spid="_x0000_s1032" type="#_x0000_t75" alt="" style="position:absolute;margin-left:0;margin-top:0;width:595.2pt;height:841.9pt;z-index:-2516275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Word template_funds_FINAL5"/>
          <w10:wrap anchorx="margin" anchory="margin"/>
        </v:shape>
      </w:pict>
    </w:r>
    <w:r>
      <w:rPr>
        <w:noProof/>
      </w:rPr>
      <w:pict w14:anchorId="214F3A90">
        <v:shape id="WordPictureWatermark10109877" o:spid="_x0000_s1031" type="#_x0000_t75" alt="" style="position:absolute;margin-left:0;margin-top:0;width:595.2pt;height:841.9pt;z-index:-25163673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3" o:title="Word template_funds_FINAL4"/>
          <w10:wrap anchorx="margin" anchory="margin"/>
        </v:shape>
      </w:pict>
    </w:r>
    <w:r>
      <w:rPr>
        <w:noProof/>
      </w:rPr>
      <w:pict w14:anchorId="1FD76536">
        <v:shape id="WordPictureWatermark9973806" o:spid="_x0000_s1030" type="#_x0000_t75" alt="" style="position:absolute;margin-left:0;margin-top:0;width:595.2pt;height:841.9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4" o:title="Word template_funds_FINAL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B8BA8" w14:textId="5E77689C" w:rsidR="00715994" w:rsidRDefault="004C4775">
    <w:pPr>
      <w:pStyle w:val="Header"/>
    </w:pPr>
    <w:r>
      <w:rPr>
        <w:noProof/>
      </w:rPr>
      <w:drawing>
        <wp:anchor distT="0" distB="0" distL="114300" distR="114300" simplePos="0" relativeHeight="251702272" behindDoc="1" locked="0" layoutInCell="1" allowOverlap="1" wp14:anchorId="4F986EC4" wp14:editId="30031DD8">
          <wp:simplePos x="0" y="0"/>
          <wp:positionH relativeFrom="column">
            <wp:posOffset>-1059180</wp:posOffset>
          </wp:positionH>
          <wp:positionV relativeFrom="paragraph">
            <wp:posOffset>-449580</wp:posOffset>
          </wp:positionV>
          <wp:extent cx="7538387" cy="10655300"/>
          <wp:effectExtent l="0" t="0" r="5715" b="0"/>
          <wp:wrapNone/>
          <wp:docPr id="32295603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1528073" name="Picture 209152807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8387" cy="1065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74DB">
      <w:rPr>
        <w:noProof/>
      </w:rPr>
      <w:softHyphen/>
    </w:r>
    <w:r w:rsidR="00715994">
      <w:rPr>
        <w:noProof/>
      </w:rPr>
      <w:softHyphen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F5E99" w14:textId="6F1B9606" w:rsidR="00715994" w:rsidRDefault="00C01950">
    <w:pPr>
      <w:pStyle w:val="Header"/>
    </w:pPr>
    <w:r>
      <w:rPr>
        <w:noProof/>
      </w:rPr>
      <w:drawing>
        <wp:anchor distT="0" distB="0" distL="114300" distR="114300" simplePos="0" relativeHeight="251700224" behindDoc="1" locked="0" layoutInCell="1" allowOverlap="1" wp14:anchorId="10574BF5" wp14:editId="709CA7ED">
          <wp:simplePos x="0" y="0"/>
          <wp:positionH relativeFrom="column">
            <wp:posOffset>-1074420</wp:posOffset>
          </wp:positionH>
          <wp:positionV relativeFrom="paragraph">
            <wp:posOffset>-457200</wp:posOffset>
          </wp:positionV>
          <wp:extent cx="7538387" cy="10655300"/>
          <wp:effectExtent l="0" t="0" r="5715" b="0"/>
          <wp:wrapNone/>
          <wp:docPr id="209152807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1528073" name="Picture 209152807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8387" cy="1065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276C"/>
    <w:multiLevelType w:val="hybridMultilevel"/>
    <w:tmpl w:val="08144698"/>
    <w:lvl w:ilvl="0" w:tplc="1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8AD5309"/>
    <w:multiLevelType w:val="hybridMultilevel"/>
    <w:tmpl w:val="75D258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44F29"/>
    <w:multiLevelType w:val="hybridMultilevel"/>
    <w:tmpl w:val="1554BF0E"/>
    <w:lvl w:ilvl="0" w:tplc="E80477BE">
      <w:numFmt w:val="bullet"/>
      <w:lvlText w:val="•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EA6F93"/>
    <w:multiLevelType w:val="hybridMultilevel"/>
    <w:tmpl w:val="7AF80D4E"/>
    <w:lvl w:ilvl="0" w:tplc="E6D6347E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DFF444C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5EFF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4A71B8"/>
    <w:multiLevelType w:val="hybridMultilevel"/>
    <w:tmpl w:val="EB9AF356"/>
    <w:lvl w:ilvl="0" w:tplc="285CBBC2">
      <w:start w:val="1"/>
      <w:numFmt w:val="bullet"/>
      <w:lvlText w:val=""/>
      <w:lvlJc w:val="left"/>
      <w:pPr>
        <w:tabs>
          <w:tab w:val="num" w:pos="567"/>
        </w:tabs>
        <w:ind w:left="567" w:hanging="397"/>
      </w:pPr>
      <w:rPr>
        <w:rFonts w:ascii="Wingdings" w:hAnsi="Wingdings" w:hint="default"/>
        <w:color w:val="1F5999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B13051"/>
    <w:multiLevelType w:val="multilevel"/>
    <w:tmpl w:val="A770EF7A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62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0" w:hanging="567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567" w:hanging="567"/>
      </w:pPr>
      <w:rPr>
        <w:rFonts w:hint="default"/>
      </w:rPr>
    </w:lvl>
    <w:lvl w:ilvl="4">
      <w:start w:val="1"/>
      <w:numFmt w:val="bullet"/>
      <w:lvlText w:val="o"/>
      <w:lvlJc w:val="left"/>
      <w:pPr>
        <w:ind w:left="1703" w:hanging="56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987" w:hanging="56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71" w:hanging="56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555" w:hanging="56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839" w:hanging="567"/>
      </w:pPr>
      <w:rPr>
        <w:rFonts w:ascii="Wingdings" w:hAnsi="Wingdings" w:hint="default"/>
      </w:rPr>
    </w:lvl>
  </w:abstractNum>
  <w:abstractNum w:abstractNumId="6" w15:restartNumberingAfterBreak="0">
    <w:nsid w:val="353F6AE4"/>
    <w:multiLevelType w:val="hybridMultilevel"/>
    <w:tmpl w:val="AE1E3A12"/>
    <w:lvl w:ilvl="0" w:tplc="15304F50">
      <w:start w:val="1"/>
      <w:numFmt w:val="bullet"/>
      <w:lvlText w:val=""/>
      <w:lvlJc w:val="left"/>
      <w:pPr>
        <w:tabs>
          <w:tab w:val="num" w:pos="567"/>
        </w:tabs>
        <w:ind w:left="567" w:hanging="397"/>
      </w:pPr>
      <w:rPr>
        <w:rFonts w:ascii="Wingdings" w:hAnsi="Wingdings" w:hint="default"/>
        <w:color w:val="7E4F8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9E6F41"/>
    <w:multiLevelType w:val="hybridMultilevel"/>
    <w:tmpl w:val="C9A20158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4C1F1133"/>
    <w:multiLevelType w:val="multilevel"/>
    <w:tmpl w:val="57D047C6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 w:val="0"/>
      </w:rPr>
    </w:lvl>
    <w:lvl w:ilvl="2">
      <w:numFmt w:val="bullet"/>
      <w:lvlText w:val="•"/>
      <w:lvlJc w:val="left"/>
      <w:pPr>
        <w:ind w:left="1224" w:hanging="504"/>
      </w:pPr>
      <w:rPr>
        <w:rFonts w:ascii="Calibri" w:eastAsiaTheme="minorHAnsi" w:hAnsi="Calibri" w:cs="Calibri" w:hint="default"/>
        <w:color w:val="005EFF"/>
      </w:rPr>
    </w:lvl>
    <w:lvl w:ilvl="3">
      <w:start w:val="1"/>
      <w:numFmt w:val="decimal"/>
      <w:lvlText w:val="%1.%2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DF73414"/>
    <w:multiLevelType w:val="hybridMultilevel"/>
    <w:tmpl w:val="28407434"/>
    <w:lvl w:ilvl="0" w:tplc="86BE9B5A">
      <w:start w:val="1"/>
      <w:numFmt w:val="bullet"/>
      <w:lvlText w:val=""/>
      <w:lvlJc w:val="left"/>
      <w:pPr>
        <w:tabs>
          <w:tab w:val="num" w:pos="567"/>
        </w:tabs>
        <w:ind w:left="567" w:hanging="397"/>
      </w:pPr>
      <w:rPr>
        <w:rFonts w:ascii="Wingdings" w:hAnsi="Wingdings" w:hint="default"/>
        <w:color w:val="D94B97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365D78"/>
    <w:multiLevelType w:val="hybridMultilevel"/>
    <w:tmpl w:val="901C1062"/>
    <w:lvl w:ilvl="0" w:tplc="698468B8">
      <w:start w:val="1"/>
      <w:numFmt w:val="bullet"/>
      <w:lvlText w:val=""/>
      <w:lvlJc w:val="left"/>
      <w:pPr>
        <w:ind w:left="567" w:hanging="397"/>
      </w:pPr>
      <w:rPr>
        <w:rFonts w:ascii="Wingdings" w:hAnsi="Wingdings" w:hint="default"/>
        <w:color w:val="7ACA37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9369FC"/>
    <w:multiLevelType w:val="hybridMultilevel"/>
    <w:tmpl w:val="40D221A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D75E3A"/>
    <w:multiLevelType w:val="hybridMultilevel"/>
    <w:tmpl w:val="D3AC1A0C"/>
    <w:lvl w:ilvl="0" w:tplc="896693B0">
      <w:start w:val="1"/>
      <w:numFmt w:val="bullet"/>
      <w:lvlText w:val=""/>
      <w:lvlJc w:val="left"/>
      <w:pPr>
        <w:tabs>
          <w:tab w:val="num" w:pos="567"/>
        </w:tabs>
        <w:ind w:left="567" w:hanging="397"/>
      </w:pPr>
      <w:rPr>
        <w:rFonts w:ascii="Wingdings" w:hAnsi="Wingdings" w:hint="default"/>
        <w:color w:val="8FDAF3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B56E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5BC7F86"/>
    <w:multiLevelType w:val="hybridMultilevel"/>
    <w:tmpl w:val="A30EDD4A"/>
    <w:lvl w:ilvl="0" w:tplc="340297DA">
      <w:start w:val="1"/>
      <w:numFmt w:val="bullet"/>
      <w:lvlText w:val=""/>
      <w:lvlJc w:val="left"/>
      <w:pPr>
        <w:tabs>
          <w:tab w:val="num" w:pos="567"/>
        </w:tabs>
        <w:ind w:left="567" w:hanging="397"/>
      </w:pPr>
      <w:rPr>
        <w:rFonts w:ascii="Wingdings" w:hAnsi="Wingdings" w:hint="default"/>
        <w:color w:val="7ACA37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8106B9"/>
    <w:multiLevelType w:val="hybridMultilevel"/>
    <w:tmpl w:val="82A8E658"/>
    <w:lvl w:ilvl="0" w:tplc="448C14F0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color w:val="005EF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9287385">
    <w:abstractNumId w:val="1"/>
  </w:num>
  <w:num w:numId="2" w16cid:durableId="2078549163">
    <w:abstractNumId w:val="2"/>
  </w:num>
  <w:num w:numId="3" w16cid:durableId="620190332">
    <w:abstractNumId w:val="11"/>
  </w:num>
  <w:num w:numId="4" w16cid:durableId="545458201">
    <w:abstractNumId w:val="10"/>
  </w:num>
  <w:num w:numId="5" w16cid:durableId="491871610">
    <w:abstractNumId w:val="14"/>
  </w:num>
  <w:num w:numId="6" w16cid:durableId="307977825">
    <w:abstractNumId w:val="12"/>
  </w:num>
  <w:num w:numId="7" w16cid:durableId="822552635">
    <w:abstractNumId w:val="9"/>
  </w:num>
  <w:num w:numId="8" w16cid:durableId="1857500292">
    <w:abstractNumId w:val="6"/>
  </w:num>
  <w:num w:numId="9" w16cid:durableId="2080008572">
    <w:abstractNumId w:val="4"/>
  </w:num>
  <w:num w:numId="10" w16cid:durableId="346443486">
    <w:abstractNumId w:val="13"/>
  </w:num>
  <w:num w:numId="11" w16cid:durableId="1487208776">
    <w:abstractNumId w:val="15"/>
  </w:num>
  <w:num w:numId="12" w16cid:durableId="1356074509">
    <w:abstractNumId w:val="8"/>
  </w:num>
  <w:num w:numId="13" w16cid:durableId="914435469">
    <w:abstractNumId w:val="0"/>
  </w:num>
  <w:num w:numId="14" w16cid:durableId="1188257347">
    <w:abstractNumId w:val="7"/>
  </w:num>
  <w:num w:numId="15" w16cid:durableId="432630403">
    <w:abstractNumId w:val="5"/>
  </w:num>
  <w:num w:numId="16" w16cid:durableId="19377897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06B"/>
    <w:rsid w:val="0000506B"/>
    <w:rsid w:val="000511DB"/>
    <w:rsid w:val="000B7605"/>
    <w:rsid w:val="000C1914"/>
    <w:rsid w:val="000E6B96"/>
    <w:rsid w:val="0024427F"/>
    <w:rsid w:val="00265ABC"/>
    <w:rsid w:val="00271544"/>
    <w:rsid w:val="002B705C"/>
    <w:rsid w:val="00300900"/>
    <w:rsid w:val="003175CC"/>
    <w:rsid w:val="003237CD"/>
    <w:rsid w:val="003476E1"/>
    <w:rsid w:val="00357470"/>
    <w:rsid w:val="00376AF5"/>
    <w:rsid w:val="003B0CB7"/>
    <w:rsid w:val="003C781C"/>
    <w:rsid w:val="00401255"/>
    <w:rsid w:val="00414EBB"/>
    <w:rsid w:val="0043009E"/>
    <w:rsid w:val="00434DC0"/>
    <w:rsid w:val="00460BB4"/>
    <w:rsid w:val="004C4775"/>
    <w:rsid w:val="005D1894"/>
    <w:rsid w:val="005E1BD2"/>
    <w:rsid w:val="00645CC5"/>
    <w:rsid w:val="006A5CC6"/>
    <w:rsid w:val="006D26F7"/>
    <w:rsid w:val="007006EE"/>
    <w:rsid w:val="00715994"/>
    <w:rsid w:val="0072394F"/>
    <w:rsid w:val="007742F5"/>
    <w:rsid w:val="007877D4"/>
    <w:rsid w:val="007E6674"/>
    <w:rsid w:val="007F24AB"/>
    <w:rsid w:val="007F4810"/>
    <w:rsid w:val="008152EF"/>
    <w:rsid w:val="008374DB"/>
    <w:rsid w:val="009432F2"/>
    <w:rsid w:val="0095631E"/>
    <w:rsid w:val="009A7621"/>
    <w:rsid w:val="009E2EEA"/>
    <w:rsid w:val="00A075D6"/>
    <w:rsid w:val="00AD2686"/>
    <w:rsid w:val="00B23CF0"/>
    <w:rsid w:val="00B41C15"/>
    <w:rsid w:val="00B6525B"/>
    <w:rsid w:val="00B95314"/>
    <w:rsid w:val="00C01950"/>
    <w:rsid w:val="00C513A4"/>
    <w:rsid w:val="00C71015"/>
    <w:rsid w:val="00C77725"/>
    <w:rsid w:val="00CA3D92"/>
    <w:rsid w:val="00CB1461"/>
    <w:rsid w:val="00CC393D"/>
    <w:rsid w:val="00CC48DF"/>
    <w:rsid w:val="00CE1DC5"/>
    <w:rsid w:val="00D32F80"/>
    <w:rsid w:val="00D3693C"/>
    <w:rsid w:val="00D4055E"/>
    <w:rsid w:val="00D47DEE"/>
    <w:rsid w:val="00DA0C84"/>
    <w:rsid w:val="00EA4F15"/>
    <w:rsid w:val="00EA5B08"/>
    <w:rsid w:val="00EA5B22"/>
    <w:rsid w:val="00EC163E"/>
    <w:rsid w:val="00F10D0A"/>
    <w:rsid w:val="00F1663D"/>
    <w:rsid w:val="00F249CB"/>
    <w:rsid w:val="00F31BC4"/>
    <w:rsid w:val="00F743F1"/>
    <w:rsid w:val="00F818B0"/>
    <w:rsid w:val="00FD1CAE"/>
    <w:rsid w:val="47FEFED0"/>
    <w:rsid w:val="7140A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501428"/>
  <w15:chartTrackingRefBased/>
  <w15:docId w15:val="{258DD617-D6BA-4242-A0F3-72271AA6F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L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F481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ing2">
    <w:name w:val="heading 2"/>
    <w:basedOn w:val="Heading1"/>
    <w:next w:val="FNRNormal"/>
    <w:link w:val="Heading2Char"/>
    <w:uiPriority w:val="9"/>
    <w:qFormat/>
    <w:rsid w:val="0095631E"/>
    <w:pPr>
      <w:keepLines w:val="0"/>
      <w:shd w:val="clear" w:color="auto" w:fill="80386D"/>
      <w:spacing w:before="0" w:after="160"/>
      <w:ind w:left="624" w:hanging="567"/>
      <w:outlineLvl w:val="1"/>
    </w:pPr>
    <w:rPr>
      <w:rFonts w:ascii="Arial" w:eastAsia="Times New Roman" w:hAnsi="Arial" w:cs="Arial"/>
      <w:b/>
      <w:bCs/>
      <w:color w:val="FFFFFF"/>
      <w:kern w:val="32"/>
      <w:sz w:val="28"/>
      <w:szCs w:val="26"/>
      <w14:ligatures w14:val="none"/>
    </w:rPr>
  </w:style>
  <w:style w:type="paragraph" w:styleId="Heading3">
    <w:name w:val="heading 3"/>
    <w:basedOn w:val="Heading2"/>
    <w:next w:val="FNRNormal"/>
    <w:link w:val="Heading3Char"/>
    <w:uiPriority w:val="9"/>
    <w:qFormat/>
    <w:rsid w:val="0095631E"/>
    <w:pPr>
      <w:shd w:val="clear" w:color="auto" w:fill="90407B"/>
      <w:ind w:left="680"/>
      <w:outlineLvl w:val="2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506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506B"/>
  </w:style>
  <w:style w:type="paragraph" w:styleId="Footer">
    <w:name w:val="footer"/>
    <w:basedOn w:val="Normal"/>
    <w:link w:val="FooterChar"/>
    <w:uiPriority w:val="99"/>
    <w:unhideWhenUsed/>
    <w:rsid w:val="0000506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506B"/>
  </w:style>
  <w:style w:type="paragraph" w:customStyle="1" w:styleId="BasicParagraph">
    <w:name w:val="[Basic Paragraph]"/>
    <w:basedOn w:val="Normal"/>
    <w:uiPriority w:val="99"/>
    <w:rsid w:val="0000506B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kern w:val="0"/>
      <w:lang w:val="en-US"/>
    </w:rPr>
  </w:style>
  <w:style w:type="paragraph" w:styleId="NoSpacing">
    <w:name w:val="No Spacing"/>
    <w:link w:val="NoSpacingChar"/>
    <w:uiPriority w:val="1"/>
    <w:qFormat/>
    <w:rsid w:val="00F818B0"/>
    <w:rPr>
      <w:rFonts w:eastAsiaTheme="minorEastAsia"/>
      <w:kern w:val="0"/>
      <w:sz w:val="22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F818B0"/>
    <w:rPr>
      <w:rFonts w:eastAsiaTheme="minorEastAsia"/>
      <w:kern w:val="0"/>
      <w:sz w:val="22"/>
      <w:szCs w:val="22"/>
      <w:lang w:val="en-US" w:eastAsia="zh-CN"/>
      <w14:ligatures w14:val="none"/>
    </w:rPr>
  </w:style>
  <w:style w:type="table" w:styleId="TableGrid">
    <w:name w:val="Table Grid"/>
    <w:basedOn w:val="TableNormal"/>
    <w:uiPriority w:val="39"/>
    <w:rsid w:val="00C77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77725"/>
    <w:pPr>
      <w:autoSpaceDE w:val="0"/>
      <w:autoSpaceDN w:val="0"/>
      <w:adjustRightInd w:val="0"/>
    </w:pPr>
    <w:rPr>
      <w:rFonts w:ascii="Arial" w:hAnsi="Arial" w:cs="Arial"/>
      <w:color w:val="000000"/>
      <w:kern w:val="0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8374DB"/>
  </w:style>
  <w:style w:type="character" w:customStyle="1" w:styleId="Heading1Char">
    <w:name w:val="Heading 1 Char"/>
    <w:basedOn w:val="DefaultParagraphFont"/>
    <w:link w:val="Heading1"/>
    <w:uiPriority w:val="9"/>
    <w:rsid w:val="007F481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F4810"/>
    <w:pPr>
      <w:spacing w:before="480" w:after="240" w:line="276" w:lineRule="auto"/>
      <w:outlineLvl w:val="9"/>
    </w:pPr>
    <w:rPr>
      <w:rFonts w:ascii="Arial" w:hAnsi="Arial" w:cs="Arial"/>
      <w:b/>
      <w:bCs/>
      <w:color w:val="auto"/>
      <w:kern w:val="0"/>
      <w:sz w:val="28"/>
      <w:szCs w:val="28"/>
      <w:lang w:val="en-US" w:eastAsia="ja-JP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F4810"/>
    <w:pPr>
      <w:tabs>
        <w:tab w:val="right" w:leader="dot" w:pos="9035"/>
      </w:tabs>
      <w:spacing w:after="100" w:line="276" w:lineRule="auto"/>
    </w:pPr>
    <w:rPr>
      <w:kern w:val="0"/>
      <w:sz w:val="22"/>
      <w:szCs w:val="22"/>
      <w:lang w:val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7F481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F4810"/>
    <w:pPr>
      <w:spacing w:after="200" w:line="276" w:lineRule="auto"/>
      <w:ind w:left="720"/>
      <w:contextualSpacing/>
    </w:pPr>
    <w:rPr>
      <w:kern w:val="0"/>
      <w:sz w:val="22"/>
      <w:szCs w:val="22"/>
      <w:lang w:val="en-GB"/>
      <w14:ligatures w14:val="none"/>
    </w:rPr>
  </w:style>
  <w:style w:type="paragraph" w:customStyle="1" w:styleId="FNRNormal">
    <w:name w:val="FNR Normal"/>
    <w:qFormat/>
    <w:rsid w:val="007F4810"/>
    <w:pPr>
      <w:spacing w:after="120" w:line="276" w:lineRule="auto"/>
      <w:jc w:val="both"/>
    </w:pPr>
    <w:rPr>
      <w:rFonts w:ascii="Arial" w:eastAsia="Arial" w:hAnsi="Arial" w:cs="Arial"/>
      <w:kern w:val="0"/>
      <w:sz w:val="22"/>
      <w:szCs w:val="22"/>
      <w:lang w:val="en-GB"/>
      <w14:ligatures w14:val="none"/>
    </w:rPr>
  </w:style>
  <w:style w:type="paragraph" w:styleId="FootnoteText">
    <w:name w:val="footnote text"/>
    <w:aliases w:val="Footnote text,Schriftart: 9 pt,Schriftart: 10 pt,Schriftart: 8 pt,WB-Fußnotentext,fn,Footnotes,Footnote ak"/>
    <w:basedOn w:val="Normal"/>
    <w:link w:val="FootnoteTextChar"/>
    <w:unhideWhenUsed/>
    <w:rsid w:val="007F4810"/>
    <w:rPr>
      <w:kern w:val="0"/>
      <w:sz w:val="20"/>
      <w:szCs w:val="20"/>
      <w:lang w:val="en-GB"/>
      <w14:ligatures w14:val="none"/>
    </w:rPr>
  </w:style>
  <w:style w:type="character" w:customStyle="1" w:styleId="FootnoteTextChar">
    <w:name w:val="Footnote Text Char"/>
    <w:aliases w:val="Footnote text Char,Schriftart: 9 pt Char,Schriftart: 10 pt Char,Schriftart: 8 pt Char,WB-Fußnotentext Char,fn Char,Footnotes Char,Footnote ak Char"/>
    <w:basedOn w:val="DefaultParagraphFont"/>
    <w:link w:val="FootnoteText"/>
    <w:rsid w:val="007F4810"/>
    <w:rPr>
      <w:kern w:val="0"/>
      <w:sz w:val="20"/>
      <w:szCs w:val="20"/>
      <w:lang w:val="en-GB"/>
      <w14:ligatures w14:val="none"/>
    </w:rPr>
  </w:style>
  <w:style w:type="character" w:styleId="FootnoteReference">
    <w:name w:val="footnote reference"/>
    <w:aliases w:val="Times 10 Point,Exposant 3 Point,Footnote symbol,footnote ref"/>
    <w:basedOn w:val="DefaultParagraphFont"/>
    <w:unhideWhenUsed/>
    <w:rsid w:val="007F4810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7F4810"/>
    <w:pPr>
      <w:widowControl w:val="0"/>
      <w:ind w:left="2252" w:hanging="569"/>
    </w:pPr>
    <w:rPr>
      <w:rFonts w:ascii="Arial" w:eastAsia="Arial" w:hAnsi="Arial"/>
      <w:kern w:val="0"/>
      <w:sz w:val="22"/>
      <w:szCs w:val="22"/>
      <w:lang w:val="en-US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7F4810"/>
    <w:rPr>
      <w:rFonts w:ascii="Arial" w:eastAsia="Arial" w:hAnsi="Arial"/>
      <w:kern w:val="0"/>
      <w:sz w:val="22"/>
      <w:szCs w:val="22"/>
      <w:lang w:val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7F4810"/>
    <w:pPr>
      <w:widowControl w:val="0"/>
    </w:pPr>
    <w:rPr>
      <w:kern w:val="0"/>
      <w:sz w:val="22"/>
      <w:szCs w:val="22"/>
      <w:lang w:val="en-US"/>
      <w14:ligatures w14:val="none"/>
    </w:rPr>
  </w:style>
  <w:style w:type="character" w:customStyle="1" w:styleId="normaltextrun">
    <w:name w:val="normaltextrun"/>
    <w:basedOn w:val="DefaultParagraphFont"/>
    <w:rsid w:val="007F4810"/>
  </w:style>
  <w:style w:type="character" w:customStyle="1" w:styleId="ui-provider">
    <w:name w:val="ui-provider"/>
    <w:basedOn w:val="DefaultParagraphFont"/>
    <w:rsid w:val="007F4810"/>
  </w:style>
  <w:style w:type="paragraph" w:styleId="BalloonText">
    <w:name w:val="Balloon Text"/>
    <w:basedOn w:val="Normal"/>
    <w:link w:val="BalloonTextChar"/>
    <w:uiPriority w:val="99"/>
    <w:semiHidden/>
    <w:unhideWhenUsed/>
    <w:rsid w:val="003175CC"/>
    <w:rPr>
      <w:rFonts w:ascii="Tahoma" w:eastAsia="Times New Roman" w:hAnsi="Tahoma" w:cs="Tahoma"/>
      <w:kern w:val="0"/>
      <w:sz w:val="16"/>
      <w:szCs w:val="16"/>
      <w:lang w:val="en-GB" w:eastAsia="en-GB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5CC"/>
    <w:rPr>
      <w:rFonts w:ascii="Tahoma" w:eastAsia="Times New Roman" w:hAnsi="Tahoma" w:cs="Tahoma"/>
      <w:kern w:val="0"/>
      <w:sz w:val="16"/>
      <w:szCs w:val="16"/>
      <w:lang w:val="en-GB" w:eastAsia="en-GB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3175CC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GB"/>
      <w14:ligatures w14:val="none"/>
    </w:rPr>
  </w:style>
  <w:style w:type="character" w:customStyle="1" w:styleId="TitleChar">
    <w:name w:val="Title Char"/>
    <w:basedOn w:val="DefaultParagraphFont"/>
    <w:link w:val="Title"/>
    <w:uiPriority w:val="10"/>
    <w:rsid w:val="003175C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GB"/>
      <w14:ligatures w14:val="none"/>
    </w:rPr>
  </w:style>
  <w:style w:type="paragraph" w:customStyle="1" w:styleId="TitleCORE">
    <w:name w:val="Title CORE"/>
    <w:basedOn w:val="FNRNormal"/>
    <w:next w:val="FNRNormal"/>
    <w:link w:val="TitleCOREChar"/>
    <w:uiPriority w:val="2"/>
    <w:qFormat/>
    <w:rsid w:val="00B41C15"/>
    <w:pPr>
      <w:keepNext/>
      <w:spacing w:before="240" w:after="240" w:line="240" w:lineRule="auto"/>
      <w:contextualSpacing/>
      <w:jc w:val="center"/>
    </w:pPr>
    <w:rPr>
      <w:rFonts w:eastAsia="Times New Roman" w:cs="Times New Roman"/>
      <w:b/>
      <w:bCs/>
      <w:caps/>
      <w:color w:val="632C55"/>
      <w:sz w:val="40"/>
      <w:szCs w:val="28"/>
    </w:rPr>
  </w:style>
  <w:style w:type="character" w:customStyle="1" w:styleId="TitleCOREChar">
    <w:name w:val="Title CORE Char"/>
    <w:link w:val="TitleCORE"/>
    <w:uiPriority w:val="2"/>
    <w:rsid w:val="00B41C15"/>
    <w:rPr>
      <w:rFonts w:ascii="Arial" w:eastAsia="Times New Roman" w:hAnsi="Arial" w:cs="Times New Roman"/>
      <w:b/>
      <w:bCs/>
      <w:caps/>
      <w:color w:val="632C55"/>
      <w:kern w:val="0"/>
      <w:sz w:val="40"/>
      <w:szCs w:val="28"/>
      <w:lang w:val="en-GB"/>
      <w14:ligatures w14:val="none"/>
    </w:rPr>
  </w:style>
  <w:style w:type="paragraph" w:customStyle="1" w:styleId="SubtitleCORE">
    <w:name w:val="Subtitle CORE"/>
    <w:basedOn w:val="TitleCORE"/>
    <w:link w:val="SubtitleCOREChar"/>
    <w:uiPriority w:val="3"/>
    <w:qFormat/>
    <w:rsid w:val="00B41C15"/>
    <w:rPr>
      <w:color w:val="4D4D4D"/>
      <w:sz w:val="32"/>
    </w:rPr>
  </w:style>
  <w:style w:type="character" w:customStyle="1" w:styleId="SubtitleCOREChar">
    <w:name w:val="Subtitle CORE Char"/>
    <w:link w:val="SubtitleCORE"/>
    <w:uiPriority w:val="3"/>
    <w:rsid w:val="00B41C15"/>
    <w:rPr>
      <w:rFonts w:ascii="Arial" w:eastAsia="Times New Roman" w:hAnsi="Arial" w:cs="Times New Roman"/>
      <w:b/>
      <w:bCs/>
      <w:caps/>
      <w:color w:val="4D4D4D"/>
      <w:kern w:val="0"/>
      <w:sz w:val="32"/>
      <w:szCs w:val="28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95631E"/>
    <w:rPr>
      <w:rFonts w:ascii="Arial" w:eastAsia="Times New Roman" w:hAnsi="Arial" w:cs="Arial"/>
      <w:b/>
      <w:bCs/>
      <w:color w:val="FFFFFF"/>
      <w:kern w:val="32"/>
      <w:sz w:val="28"/>
      <w:szCs w:val="26"/>
      <w:shd w:val="clear" w:color="auto" w:fill="80386D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95631E"/>
    <w:rPr>
      <w:rFonts w:ascii="Arial" w:eastAsia="Times New Roman" w:hAnsi="Arial" w:cs="Arial"/>
      <w:b/>
      <w:bCs/>
      <w:color w:val="FFFFFF"/>
      <w:kern w:val="32"/>
      <w:szCs w:val="26"/>
      <w:shd w:val="clear" w:color="auto" w:fill="90407B"/>
      <w:lang w:val="en-GB"/>
      <w14:ligatures w14:val="none"/>
    </w:rPr>
  </w:style>
  <w:style w:type="paragraph" w:customStyle="1" w:styleId="Tabletext">
    <w:name w:val="Table text"/>
    <w:basedOn w:val="FNRNormal"/>
    <w:link w:val="TabletextChar"/>
    <w:uiPriority w:val="19"/>
    <w:qFormat/>
    <w:rsid w:val="0095631E"/>
    <w:pPr>
      <w:spacing w:after="0" w:line="240" w:lineRule="auto"/>
      <w:contextualSpacing/>
      <w:jc w:val="left"/>
    </w:pPr>
  </w:style>
  <w:style w:type="character" w:customStyle="1" w:styleId="TabletextChar">
    <w:name w:val="Table text Char"/>
    <w:link w:val="Tabletext"/>
    <w:uiPriority w:val="19"/>
    <w:rsid w:val="0095631E"/>
    <w:rPr>
      <w:rFonts w:ascii="Arial" w:eastAsia="Arial" w:hAnsi="Arial" w:cs="Arial"/>
      <w:kern w:val="0"/>
      <w:sz w:val="22"/>
      <w:szCs w:val="22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8ffefc-bccf-45b1-9d94-fcc0f6f66af3" xsi:nil="true"/>
    <lcf76f155ced4ddcb4097134ff3c332f xmlns="5fbf1981-bc16-48a2-99cc-3989dda3e14e">
      <Terms xmlns="http://schemas.microsoft.com/office/infopath/2007/PartnerControls"/>
    </lcf76f155ced4ddcb4097134ff3c332f>
    <SharedWithUsers xmlns="968ffefc-bccf-45b1-9d94-fcc0f6f66af3">
      <UserInfo>
        <DisplayName/>
        <AccountId xsi:nil="true"/>
        <AccountType/>
      </UserInfo>
    </SharedWithUsers>
    <MediaLengthInSeconds xmlns="5fbf1981-bc16-48a2-99cc-3989dda3e14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034470E451B444A7781AD014D5D714" ma:contentTypeVersion="18" ma:contentTypeDescription="Create a new document." ma:contentTypeScope="" ma:versionID="258537a482b7729f8e8e54aadde48ebc">
  <xsd:schema xmlns:xsd="http://www.w3.org/2001/XMLSchema" xmlns:xs="http://www.w3.org/2001/XMLSchema" xmlns:p="http://schemas.microsoft.com/office/2006/metadata/properties" xmlns:ns2="5fbf1981-bc16-48a2-99cc-3989dda3e14e" xmlns:ns3="968ffefc-bccf-45b1-9d94-fcc0f6f66af3" targetNamespace="http://schemas.microsoft.com/office/2006/metadata/properties" ma:root="true" ma:fieldsID="43ac5da6a6b7f0a7b600b7a247a91b7b" ns2:_="" ns3:_="">
    <xsd:import namespace="5fbf1981-bc16-48a2-99cc-3989dda3e14e"/>
    <xsd:import namespace="968ffefc-bccf-45b1-9d94-fcc0f6f66a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bf1981-bc16-48a2-99cc-3989dda3e1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ee2d90c-70d5-4aef-9946-a5b49ccf7f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ffefc-bccf-45b1-9d94-fcc0f6f66af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f23a386-5147-47c8-ba7c-f834b2ae21e0}" ma:internalName="TaxCatchAll" ma:showField="CatchAllData" ma:web="968ffefc-bccf-45b1-9d94-fcc0f6f66a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113FB-32EF-D540-AC87-213F9BD29D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99CB26-7CD2-4108-8A8F-48FA9C22C410}">
  <ds:schemaRefs>
    <ds:schemaRef ds:uri="http://schemas.microsoft.com/office/2006/metadata/properties"/>
    <ds:schemaRef ds:uri="http://schemas.microsoft.com/office/infopath/2007/PartnerControls"/>
    <ds:schemaRef ds:uri="968ffefc-bccf-45b1-9d94-fcc0f6f66af3"/>
    <ds:schemaRef ds:uri="5fbf1981-bc16-48a2-99cc-3989dda3e14e"/>
  </ds:schemaRefs>
</ds:datastoreItem>
</file>

<file path=customXml/itemProps3.xml><?xml version="1.0" encoding="utf-8"?>
<ds:datastoreItem xmlns:ds="http://schemas.openxmlformats.org/officeDocument/2006/customXml" ds:itemID="{5EB051BE-796E-470D-9839-F0ECF52949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49A3F9-B532-4954-8E68-8B417AD0D2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bf1981-bc16-48a2-99cc-3989dda3e14e"/>
    <ds:schemaRef ds:uri="968ffefc-bccf-45b1-9d94-fcc0f6f66a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Annick Kieffer</dc:creator>
  <cp:keywords/>
  <dc:description/>
  <cp:lastModifiedBy>Richard Nakath</cp:lastModifiedBy>
  <cp:revision>28</cp:revision>
  <cp:lastPrinted>2023-06-09T10:43:00Z</cp:lastPrinted>
  <dcterms:created xsi:type="dcterms:W3CDTF">2023-06-20T09:16:00Z</dcterms:created>
  <dcterms:modified xsi:type="dcterms:W3CDTF">2026-07-15T12:51:00Z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0x010100E6034470E451B444A7781AD014D5D714</vt:lpwstr>
  </property>
  <property fmtid="{D5CDD505-2E9C-101B-9397-08002B2CF9AE}" pid="3" name="MediaServiceImageTags">
    <vt:lpwstr/>
  </property>
  <property fmtid="{D5CDD505-2E9C-101B-9397-08002B2CF9AE}" pid="4" name="Order">
    <vt:r8>8555400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